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jc w:val="right"/>
        <w:rPr>
          <w:rFonts w:ascii="Times New Roman" w:hAnsi="Times New Roman" w:cs="Times New Roman"/>
          <w:sz w:val="24"/>
        </w:rPr>
      </w:pPr>
      <w:r>
        <w:rPr>
          <w:rFonts w:ascii="Times New Roman" w:hAnsi="Times New Roman" w:cs="Times New Roman"/>
          <w:noProof/>
          <w:sz w:val="24"/>
          <w:lang w:eastAsia="en-GB"/>
        </w:rPr>
        <w:drawing>
          <wp:inline distT="0" distB="0" distL="0" distR="0">
            <wp:extent cx="2652237" cy="96615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Institute logo_print_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0625" cy="991071"/>
                    </a:xfrm>
                    <a:prstGeom prst="rect">
                      <a:avLst/>
                    </a:prstGeom>
                  </pic:spPr>
                </pic:pic>
              </a:graphicData>
            </a:graphic>
          </wp:inline>
        </w:drawing>
      </w:r>
    </w:p>
    <w:p w:rsidR="002A32F9" w:rsidRDefault="002A32F9" w:rsidP="002A32F9">
      <w:pPr>
        <w:spacing w:line="240" w:lineRule="auto"/>
        <w:rPr>
          <w:rFonts w:ascii="Times New Roman" w:hAnsi="Times New Roman" w:cs="Times New Roman"/>
          <w:sz w:val="24"/>
        </w:rPr>
      </w:pPr>
    </w:p>
    <w:p w:rsidR="008716E4" w:rsidRDefault="008716E4"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FELLOWS’ PROGRAMME</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Application and appointment process 2019</w:t>
      </w:r>
    </w:p>
    <w:p w:rsidR="002A32F9" w:rsidRDefault="002A32F9" w:rsidP="002A32F9">
      <w:pPr>
        <w:spacing w:line="240" w:lineRule="auto"/>
        <w:rPr>
          <w:rFonts w:ascii="Times New Roman" w:hAnsi="Times New Roman" w:cs="Times New Roman"/>
          <w:i/>
          <w:sz w:val="24"/>
        </w:rPr>
      </w:pPr>
    </w:p>
    <w:p w:rsidR="002A32F9" w:rsidRPr="00B854AA" w:rsidRDefault="002A32F9" w:rsidP="002A32F9">
      <w:pPr>
        <w:spacing w:line="240" w:lineRule="auto"/>
        <w:rPr>
          <w:rFonts w:ascii="Times New Roman" w:hAnsi="Times New Roman" w:cs="Times New Roman"/>
          <w:i/>
          <w:sz w:val="24"/>
        </w:rPr>
      </w:pPr>
      <w:r>
        <w:rPr>
          <w:rFonts w:ascii="Times New Roman" w:hAnsi="Times New Roman" w:cs="Times New Roman"/>
          <w:i/>
          <w:sz w:val="24"/>
        </w:rPr>
        <w:t>Nature of the programme and people</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Westminster Abbey Institute runs an annual Fellows’ Programme for up to 20 public servants who</w:t>
      </w:r>
      <w:r w:rsidR="00BE17CB">
        <w:rPr>
          <w:rFonts w:ascii="Times New Roman" w:hAnsi="Times New Roman" w:cs="Times New Roman"/>
          <w:sz w:val="24"/>
        </w:rPr>
        <w:t xml:space="preserve"> have moved or are likely to move </w:t>
      </w:r>
      <w:r>
        <w:rPr>
          <w:rFonts w:ascii="Times New Roman" w:hAnsi="Times New Roman" w:cs="Times New Roman"/>
          <w:sz w:val="24"/>
        </w:rPr>
        <w:t xml:space="preserve">into senior roles. </w:t>
      </w:r>
      <w:r w:rsidRPr="002B4117">
        <w:rPr>
          <w:rFonts w:ascii="Times New Roman" w:hAnsi="Times New Roman" w:cs="Times New Roman"/>
          <w:sz w:val="24"/>
        </w:rPr>
        <w:t xml:space="preserve"> </w:t>
      </w:r>
      <w:r>
        <w:rPr>
          <w:rFonts w:ascii="Times New Roman" w:hAnsi="Times New Roman" w:cs="Times New Roman"/>
          <w:sz w:val="24"/>
        </w:rPr>
        <w:t>During the year members of the Programme are given the opportunity to develop as servant leaders, gain an integrated understanding of the public service institutions and their values around and near Parliament Square, and the moral and personal challenges facing those who work in them.  The Institute anticipates that its Fellows will become fearless and visionary leaders, supporting each other and maintaining their links with the Abbey, united as a community of goodwill in their aim to serve the common good.</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The criteria for membership of the programme are i) a passion for public service, showing itself as a belief that one’s life and work are for others and the common good; ii) a hunger to understand what public service means; iii)</w:t>
      </w:r>
      <w:r w:rsidRPr="007E298D">
        <w:rPr>
          <w:rFonts w:ascii="Times New Roman" w:hAnsi="Times New Roman" w:cs="Times New Roman"/>
          <w:sz w:val="24"/>
        </w:rPr>
        <w:t xml:space="preserve"> </w:t>
      </w:r>
      <w:r>
        <w:rPr>
          <w:rFonts w:ascii="Times New Roman" w:hAnsi="Times New Roman" w:cs="Times New Roman"/>
          <w:sz w:val="24"/>
        </w:rPr>
        <w:t xml:space="preserve">a readiness to respond to the call to public office in order to effect that service; iv) a readiness to make use of the learning from the Programme; v) the ability to attend all the seminars.  </w:t>
      </w:r>
      <w:r w:rsidRPr="006F74EB">
        <w:rPr>
          <w:rFonts w:ascii="Times New Roman" w:hAnsi="Times New Roman" w:cs="Times New Roman"/>
          <w:sz w:val="24"/>
        </w:rPr>
        <w:t xml:space="preserve">The grade of seniority is approximately Deputy Director in the Civil Service and equivalent across other sectors (eg Major and above in the Army; Superintendent and above in the Metropolitan Police).  </w:t>
      </w:r>
      <w:r>
        <w:rPr>
          <w:rFonts w:ascii="Times New Roman" w:hAnsi="Times New Roman" w:cs="Times New Roman"/>
          <w:sz w:val="24"/>
        </w:rPr>
        <w:t xml:space="preserve">Adherence to a religious faith is not a requirement.  The group is invited but not required to attend evensong at Westminster Abbey on seminar days.  </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 xml:space="preserve">Members will commit to the programme as detailed below.  Following satisfactory attendance throughout the year, they will be appointed Fellows of Westminster Abbey Institute.  </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 xml:space="preserve">In addition members will be provided with a mentor each from the Institute’s Council of Reference and others of similar standing and seniority, and given the opportunity to spend time with the Canon Theologian in informal conversation.  </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 xml:space="preserve">Members and Fellows are invited to Fellows’ Convivia, Institute lectures, seminars and receptions, sometimes in the role of ambassador of the Institute.  These are almost always evening events.  Members and Fellows are issued with passes to the Abbey and are encouraged to visit. </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The Institute does not charge a fee for the programme, but members are asked to contribute to their accommodation for the three residentials, £350 in total, plus any travel costs.</w:t>
      </w:r>
      <w:r w:rsidR="008716E4">
        <w:rPr>
          <w:rFonts w:ascii="Times New Roman" w:hAnsi="Times New Roman" w:cs="Times New Roman"/>
          <w:sz w:val="24"/>
        </w:rPr>
        <w:t xml:space="preserve">  We would normally expect nominating institutions to cover these, as well as to allow the time away from work needed to participate.  There is a bursary fund for those without nominating institutions and for whom this amount would cause difficulties.</w:t>
      </w:r>
    </w:p>
    <w:p w:rsidR="002A32F9" w:rsidRDefault="008716E4" w:rsidP="002A32F9">
      <w:pPr>
        <w:spacing w:line="240" w:lineRule="auto"/>
        <w:rPr>
          <w:rFonts w:ascii="Times New Roman" w:hAnsi="Times New Roman" w:cs="Times New Roman"/>
          <w:sz w:val="24"/>
        </w:rPr>
      </w:pPr>
      <w:r>
        <w:rPr>
          <w:rFonts w:ascii="Times New Roman" w:hAnsi="Times New Roman" w:cs="Times New Roman"/>
          <w:sz w:val="24"/>
        </w:rPr>
        <w:br w:type="column"/>
      </w:r>
    </w:p>
    <w:p w:rsidR="002A32F9" w:rsidRPr="0013313D" w:rsidRDefault="002A32F9" w:rsidP="002A32F9">
      <w:pPr>
        <w:spacing w:line="240" w:lineRule="auto"/>
        <w:rPr>
          <w:rFonts w:ascii="Times New Roman" w:hAnsi="Times New Roman" w:cs="Times New Roman"/>
          <w:i/>
          <w:sz w:val="24"/>
        </w:rPr>
      </w:pPr>
      <w:r>
        <w:rPr>
          <w:rFonts w:ascii="Times New Roman" w:hAnsi="Times New Roman" w:cs="Times New Roman"/>
          <w:i/>
          <w:sz w:val="24"/>
        </w:rPr>
        <w:t>Appointment process</w:t>
      </w:r>
    </w:p>
    <w:p w:rsidR="008716E4" w:rsidRDefault="002A32F9" w:rsidP="002A32F9">
      <w:pPr>
        <w:spacing w:line="240" w:lineRule="auto"/>
        <w:rPr>
          <w:rFonts w:ascii="Times New Roman" w:hAnsi="Times New Roman" w:cs="Times New Roman"/>
          <w:sz w:val="24"/>
        </w:rPr>
      </w:pPr>
      <w:r w:rsidRPr="006F74EB">
        <w:rPr>
          <w:rFonts w:ascii="Times New Roman" w:hAnsi="Times New Roman" w:cs="Times New Roman"/>
          <w:sz w:val="24"/>
        </w:rPr>
        <w:t xml:space="preserve">Each nominating institution is asked to provide one name or at most two, indicating the preferred candidate.  </w:t>
      </w:r>
      <w:r>
        <w:rPr>
          <w:rFonts w:ascii="Times New Roman" w:hAnsi="Times New Roman" w:cs="Times New Roman"/>
          <w:sz w:val="24"/>
        </w:rPr>
        <w:t xml:space="preserve">The appended form should be completed by each nominee and sent to the Institute Manager, Kathleen James, at </w:t>
      </w:r>
      <w:hyperlink r:id="rId6" w:history="1">
        <w:r w:rsidRPr="00EE1CCD">
          <w:rPr>
            <w:rStyle w:val="Hyperlink"/>
            <w:rFonts w:ascii="Times New Roman" w:hAnsi="Times New Roman" w:cs="Times New Roman"/>
            <w:sz w:val="24"/>
          </w:rPr>
          <w:t>kathleen.james@westminster-abbey.org</w:t>
        </w:r>
      </w:hyperlink>
      <w:r>
        <w:rPr>
          <w:rFonts w:ascii="Times New Roman" w:hAnsi="Times New Roman" w:cs="Times New Roman"/>
          <w:sz w:val="24"/>
        </w:rPr>
        <w:t xml:space="preserve"> as soon as possible.  Interviews will be held with the Director and places awarded by the Institute Steering Group.</w:t>
      </w:r>
    </w:p>
    <w:p w:rsidR="008716E4" w:rsidRDefault="008716E4" w:rsidP="002A32F9">
      <w:pPr>
        <w:spacing w:line="240" w:lineRule="auto"/>
        <w:rPr>
          <w:rFonts w:ascii="Times New Roman" w:hAnsi="Times New Roman" w:cs="Times New Roman"/>
          <w:sz w:val="24"/>
        </w:rPr>
      </w:pPr>
    </w:p>
    <w:p w:rsidR="008716E4" w:rsidRDefault="008716E4" w:rsidP="002A32F9">
      <w:pPr>
        <w:spacing w:line="240" w:lineRule="auto"/>
        <w:rPr>
          <w:rFonts w:ascii="Times New Roman" w:hAnsi="Times New Roman" w:cs="Times New Roman"/>
          <w:sz w:val="24"/>
        </w:rPr>
      </w:pPr>
    </w:p>
    <w:p w:rsidR="002A32F9" w:rsidRDefault="00BE17CB" w:rsidP="002A32F9">
      <w:pPr>
        <w:spacing w:line="240" w:lineRule="auto"/>
        <w:rPr>
          <w:rFonts w:ascii="Times New Roman" w:hAnsi="Times New Roman" w:cs="Times New Roman"/>
          <w:i/>
          <w:sz w:val="24"/>
        </w:rPr>
      </w:pPr>
      <w:r>
        <w:rPr>
          <w:rFonts w:ascii="Times New Roman" w:hAnsi="Times New Roman" w:cs="Times New Roman"/>
          <w:i/>
          <w:sz w:val="24"/>
        </w:rPr>
        <w:t>Current i</w:t>
      </w:r>
      <w:r w:rsidR="002A32F9">
        <w:rPr>
          <w:rFonts w:ascii="Times New Roman" w:hAnsi="Times New Roman" w:cs="Times New Roman"/>
          <w:i/>
          <w:sz w:val="24"/>
        </w:rPr>
        <w:t>nstitutions represented</w:t>
      </w:r>
    </w:p>
    <w:p w:rsidR="002A32F9" w:rsidRPr="00653B5A" w:rsidRDefault="002A32F9" w:rsidP="002A32F9">
      <w:pPr>
        <w:spacing w:line="240" w:lineRule="auto"/>
        <w:rPr>
          <w:rFonts w:ascii="Times New Roman" w:hAnsi="Times New Roman" w:cs="Times New Roman"/>
          <w:sz w:val="24"/>
        </w:rPr>
      </w:pPr>
    </w:p>
    <w:p w:rsidR="002A32F9" w:rsidRDefault="002A32F9" w:rsidP="002A32F9">
      <w:pPr>
        <w:pStyle w:val="ListParagraph"/>
        <w:numPr>
          <w:ilvl w:val="0"/>
          <w:numId w:val="1"/>
        </w:numPr>
        <w:spacing w:line="240" w:lineRule="auto"/>
        <w:rPr>
          <w:rFonts w:ascii="Times New Roman" w:hAnsi="Times New Roman" w:cs="Times New Roman"/>
          <w:sz w:val="24"/>
        </w:rPr>
      </w:pPr>
      <w:r w:rsidRPr="002D6724">
        <w:rPr>
          <w:rFonts w:ascii="Times New Roman" w:hAnsi="Times New Roman" w:cs="Times New Roman"/>
          <w:sz w:val="24"/>
        </w:rPr>
        <w:t>Academia</w:t>
      </w:r>
    </w:p>
    <w:p w:rsidR="002A32F9" w:rsidRPr="00DB4057" w:rsidRDefault="002A32F9" w:rsidP="002A32F9">
      <w:pPr>
        <w:pStyle w:val="ListParagraph"/>
        <w:numPr>
          <w:ilvl w:val="0"/>
          <w:numId w:val="1"/>
        </w:numPr>
        <w:spacing w:line="240" w:lineRule="auto"/>
        <w:rPr>
          <w:rFonts w:ascii="Times New Roman" w:hAnsi="Times New Roman" w:cs="Times New Roman"/>
          <w:sz w:val="24"/>
        </w:rPr>
      </w:pPr>
      <w:r>
        <w:rPr>
          <w:rFonts w:ascii="Times New Roman" w:hAnsi="Times New Roman" w:cs="Times New Roman"/>
          <w:sz w:val="24"/>
        </w:rPr>
        <w:t>Armed Forces</w:t>
      </w:r>
    </w:p>
    <w:p w:rsidR="002A32F9" w:rsidRDefault="002A32F9" w:rsidP="002A32F9">
      <w:pPr>
        <w:pStyle w:val="ListParagraph"/>
        <w:numPr>
          <w:ilvl w:val="0"/>
          <w:numId w:val="1"/>
        </w:numPr>
        <w:spacing w:line="240" w:lineRule="auto"/>
        <w:rPr>
          <w:rFonts w:ascii="Times New Roman" w:hAnsi="Times New Roman" w:cs="Times New Roman"/>
          <w:sz w:val="24"/>
        </w:rPr>
      </w:pPr>
      <w:r w:rsidRPr="002D6724">
        <w:rPr>
          <w:rFonts w:ascii="Times New Roman" w:hAnsi="Times New Roman" w:cs="Times New Roman"/>
          <w:sz w:val="24"/>
        </w:rPr>
        <w:t>Arts</w:t>
      </w:r>
    </w:p>
    <w:p w:rsidR="00BE17CB" w:rsidRDefault="00BE17CB" w:rsidP="002A32F9">
      <w:pPr>
        <w:pStyle w:val="ListParagraph"/>
        <w:numPr>
          <w:ilvl w:val="0"/>
          <w:numId w:val="1"/>
        </w:numPr>
        <w:spacing w:line="240" w:lineRule="auto"/>
        <w:rPr>
          <w:rFonts w:ascii="Times New Roman" w:hAnsi="Times New Roman" w:cs="Times New Roman"/>
          <w:sz w:val="24"/>
        </w:rPr>
      </w:pPr>
      <w:r>
        <w:rPr>
          <w:rFonts w:ascii="Times New Roman" w:hAnsi="Times New Roman" w:cs="Times New Roman"/>
          <w:sz w:val="24"/>
        </w:rPr>
        <w:t>Charity</w:t>
      </w:r>
      <w:bookmarkStart w:id="0" w:name="_GoBack"/>
      <w:bookmarkEnd w:id="0"/>
    </w:p>
    <w:p w:rsidR="002A32F9" w:rsidRDefault="002A32F9" w:rsidP="002A32F9">
      <w:pPr>
        <w:pStyle w:val="ListParagraph"/>
        <w:numPr>
          <w:ilvl w:val="0"/>
          <w:numId w:val="1"/>
        </w:numPr>
        <w:spacing w:line="240" w:lineRule="auto"/>
        <w:rPr>
          <w:rFonts w:ascii="Times New Roman" w:hAnsi="Times New Roman" w:cs="Times New Roman"/>
          <w:sz w:val="24"/>
        </w:rPr>
      </w:pPr>
      <w:r>
        <w:rPr>
          <w:rFonts w:ascii="Times New Roman" w:hAnsi="Times New Roman" w:cs="Times New Roman"/>
          <w:sz w:val="24"/>
        </w:rPr>
        <w:t>Civil Service and Foreign Office</w:t>
      </w:r>
    </w:p>
    <w:p w:rsidR="002A32F9" w:rsidRDefault="002A32F9" w:rsidP="002A32F9">
      <w:pPr>
        <w:pStyle w:val="ListParagraph"/>
        <w:numPr>
          <w:ilvl w:val="0"/>
          <w:numId w:val="1"/>
        </w:numPr>
        <w:spacing w:line="240" w:lineRule="auto"/>
        <w:rPr>
          <w:rFonts w:ascii="Times New Roman" w:hAnsi="Times New Roman" w:cs="Times New Roman"/>
          <w:sz w:val="24"/>
        </w:rPr>
      </w:pPr>
      <w:r>
        <w:rPr>
          <w:rFonts w:ascii="Times New Roman" w:hAnsi="Times New Roman" w:cs="Times New Roman"/>
          <w:sz w:val="24"/>
        </w:rPr>
        <w:t>Clergy</w:t>
      </w:r>
    </w:p>
    <w:p w:rsidR="002A32F9" w:rsidRPr="002D6724" w:rsidRDefault="002A32F9" w:rsidP="002A32F9">
      <w:pPr>
        <w:pStyle w:val="ListParagraph"/>
        <w:numPr>
          <w:ilvl w:val="0"/>
          <w:numId w:val="1"/>
        </w:numPr>
        <w:spacing w:line="240" w:lineRule="auto"/>
        <w:rPr>
          <w:rFonts w:ascii="Times New Roman" w:hAnsi="Times New Roman" w:cs="Times New Roman"/>
          <w:sz w:val="24"/>
        </w:rPr>
      </w:pPr>
      <w:r w:rsidRPr="002D6724">
        <w:rPr>
          <w:rFonts w:ascii="Times New Roman" w:hAnsi="Times New Roman" w:cs="Times New Roman"/>
          <w:sz w:val="24"/>
        </w:rPr>
        <w:t>Council of Reference nominee</w:t>
      </w:r>
    </w:p>
    <w:p w:rsidR="002A32F9" w:rsidRPr="00F80B7E" w:rsidRDefault="002A32F9" w:rsidP="002A32F9">
      <w:pPr>
        <w:pStyle w:val="ListParagraph"/>
        <w:numPr>
          <w:ilvl w:val="0"/>
          <w:numId w:val="1"/>
        </w:numPr>
        <w:spacing w:line="240" w:lineRule="auto"/>
        <w:rPr>
          <w:rFonts w:ascii="Times New Roman" w:hAnsi="Times New Roman" w:cs="Times New Roman"/>
          <w:sz w:val="24"/>
        </w:rPr>
      </w:pPr>
      <w:r>
        <w:rPr>
          <w:rFonts w:ascii="Times New Roman" w:hAnsi="Times New Roman" w:cs="Times New Roman"/>
          <w:sz w:val="24"/>
        </w:rPr>
        <w:t>Dean and Chapter nominee</w:t>
      </w:r>
    </w:p>
    <w:p w:rsidR="00E92307" w:rsidRDefault="00E92307" w:rsidP="002A32F9">
      <w:pPr>
        <w:pStyle w:val="ListParagraph"/>
        <w:numPr>
          <w:ilvl w:val="0"/>
          <w:numId w:val="1"/>
        </w:numPr>
        <w:spacing w:line="240" w:lineRule="auto"/>
        <w:rPr>
          <w:rFonts w:ascii="Times New Roman" w:hAnsi="Times New Roman" w:cs="Times New Roman"/>
          <w:sz w:val="24"/>
        </w:rPr>
      </w:pPr>
      <w:r>
        <w:rPr>
          <w:rFonts w:ascii="Times New Roman" w:hAnsi="Times New Roman" w:cs="Times New Roman"/>
          <w:sz w:val="24"/>
        </w:rPr>
        <w:t>Healthcare</w:t>
      </w:r>
    </w:p>
    <w:p w:rsidR="002A32F9" w:rsidRDefault="002A32F9" w:rsidP="002A32F9">
      <w:pPr>
        <w:pStyle w:val="ListParagraph"/>
        <w:numPr>
          <w:ilvl w:val="0"/>
          <w:numId w:val="1"/>
        </w:numPr>
        <w:spacing w:line="240" w:lineRule="auto"/>
        <w:rPr>
          <w:rFonts w:ascii="Times New Roman" w:hAnsi="Times New Roman" w:cs="Times New Roman"/>
          <w:sz w:val="24"/>
        </w:rPr>
      </w:pPr>
      <w:r>
        <w:rPr>
          <w:rFonts w:ascii="Times New Roman" w:hAnsi="Times New Roman" w:cs="Times New Roman"/>
          <w:sz w:val="24"/>
        </w:rPr>
        <w:t>House of Commons Clerk</w:t>
      </w:r>
    </w:p>
    <w:p w:rsidR="002A32F9" w:rsidRDefault="002A32F9" w:rsidP="002A32F9">
      <w:pPr>
        <w:pStyle w:val="ListParagraph"/>
        <w:numPr>
          <w:ilvl w:val="0"/>
          <w:numId w:val="1"/>
        </w:numPr>
        <w:spacing w:line="240" w:lineRule="auto"/>
        <w:rPr>
          <w:rFonts w:ascii="Times New Roman" w:hAnsi="Times New Roman" w:cs="Times New Roman"/>
          <w:sz w:val="24"/>
        </w:rPr>
      </w:pPr>
      <w:r>
        <w:rPr>
          <w:rFonts w:ascii="Times New Roman" w:hAnsi="Times New Roman" w:cs="Times New Roman"/>
          <w:sz w:val="24"/>
        </w:rPr>
        <w:t>House of Lords Clerk</w:t>
      </w:r>
    </w:p>
    <w:p w:rsidR="002A32F9" w:rsidRDefault="002A32F9" w:rsidP="002A32F9">
      <w:pPr>
        <w:pStyle w:val="ListParagraph"/>
        <w:numPr>
          <w:ilvl w:val="0"/>
          <w:numId w:val="1"/>
        </w:numPr>
        <w:spacing w:line="240" w:lineRule="auto"/>
        <w:rPr>
          <w:rFonts w:ascii="Times New Roman" w:hAnsi="Times New Roman" w:cs="Times New Roman"/>
          <w:sz w:val="24"/>
        </w:rPr>
      </w:pPr>
      <w:r>
        <w:rPr>
          <w:rFonts w:ascii="Times New Roman" w:hAnsi="Times New Roman" w:cs="Times New Roman"/>
          <w:sz w:val="24"/>
        </w:rPr>
        <w:t>Journalism</w:t>
      </w:r>
    </w:p>
    <w:p w:rsidR="002A32F9" w:rsidRPr="00E92307" w:rsidRDefault="002A32F9" w:rsidP="00E92307">
      <w:pPr>
        <w:pStyle w:val="ListParagraph"/>
        <w:numPr>
          <w:ilvl w:val="0"/>
          <w:numId w:val="1"/>
        </w:numPr>
        <w:spacing w:line="240" w:lineRule="auto"/>
        <w:rPr>
          <w:rFonts w:ascii="Times New Roman" w:hAnsi="Times New Roman" w:cs="Times New Roman"/>
          <w:sz w:val="24"/>
        </w:rPr>
      </w:pPr>
      <w:r>
        <w:rPr>
          <w:rFonts w:ascii="Times New Roman" w:hAnsi="Times New Roman" w:cs="Times New Roman"/>
          <w:sz w:val="24"/>
        </w:rPr>
        <w:t>Law</w:t>
      </w:r>
    </w:p>
    <w:p w:rsidR="002A32F9" w:rsidRPr="00DB4057" w:rsidRDefault="002A32F9" w:rsidP="002A32F9">
      <w:pPr>
        <w:pStyle w:val="ListParagraph"/>
        <w:numPr>
          <w:ilvl w:val="0"/>
          <w:numId w:val="1"/>
        </w:numPr>
        <w:spacing w:line="240" w:lineRule="auto"/>
        <w:rPr>
          <w:rFonts w:ascii="Times New Roman" w:hAnsi="Times New Roman" w:cs="Times New Roman"/>
          <w:sz w:val="24"/>
        </w:rPr>
      </w:pPr>
      <w:r w:rsidRPr="00DB4057">
        <w:rPr>
          <w:rFonts w:ascii="Times New Roman" w:hAnsi="Times New Roman" w:cs="Times New Roman"/>
          <w:sz w:val="24"/>
        </w:rPr>
        <w:t>Metropolitan Police</w:t>
      </w:r>
    </w:p>
    <w:p w:rsidR="002A32F9" w:rsidRDefault="002A32F9" w:rsidP="002A32F9">
      <w:pPr>
        <w:pStyle w:val="ListParagraph"/>
        <w:numPr>
          <w:ilvl w:val="0"/>
          <w:numId w:val="1"/>
        </w:numPr>
        <w:spacing w:line="240" w:lineRule="auto"/>
        <w:rPr>
          <w:rFonts w:ascii="Times New Roman" w:hAnsi="Times New Roman" w:cs="Times New Roman"/>
          <w:sz w:val="24"/>
        </w:rPr>
      </w:pPr>
      <w:r w:rsidRPr="002D6724">
        <w:rPr>
          <w:rFonts w:ascii="Times New Roman" w:hAnsi="Times New Roman" w:cs="Times New Roman"/>
          <w:sz w:val="24"/>
        </w:rPr>
        <w:t>MPs</w:t>
      </w:r>
    </w:p>
    <w:p w:rsidR="002A32F9" w:rsidRDefault="002A32F9" w:rsidP="002A32F9">
      <w:pPr>
        <w:pStyle w:val="ListParagraph"/>
        <w:numPr>
          <w:ilvl w:val="0"/>
          <w:numId w:val="1"/>
        </w:numPr>
        <w:spacing w:line="240" w:lineRule="auto"/>
        <w:rPr>
          <w:rFonts w:ascii="Times New Roman" w:hAnsi="Times New Roman" w:cs="Times New Roman"/>
          <w:sz w:val="24"/>
        </w:rPr>
      </w:pPr>
      <w:r>
        <w:rPr>
          <w:rFonts w:ascii="Times New Roman" w:hAnsi="Times New Roman" w:cs="Times New Roman"/>
          <w:sz w:val="24"/>
        </w:rPr>
        <w:t>National Crime Agency</w:t>
      </w:r>
    </w:p>
    <w:p w:rsidR="002A32F9" w:rsidRDefault="002A32F9" w:rsidP="002A32F9">
      <w:pPr>
        <w:pStyle w:val="ListParagraph"/>
        <w:numPr>
          <w:ilvl w:val="0"/>
          <w:numId w:val="1"/>
        </w:numPr>
        <w:spacing w:line="240" w:lineRule="auto"/>
        <w:rPr>
          <w:rFonts w:ascii="Times New Roman" w:hAnsi="Times New Roman" w:cs="Times New Roman"/>
          <w:sz w:val="24"/>
        </w:rPr>
      </w:pPr>
      <w:r>
        <w:rPr>
          <w:rFonts w:ascii="Times New Roman" w:hAnsi="Times New Roman" w:cs="Times New Roman"/>
          <w:sz w:val="24"/>
        </w:rPr>
        <w:t>Royal Households</w:t>
      </w:r>
    </w:p>
    <w:p w:rsidR="002A32F9" w:rsidRPr="00E92307" w:rsidRDefault="002A32F9" w:rsidP="00E92307">
      <w:pPr>
        <w:pStyle w:val="ListParagraph"/>
        <w:numPr>
          <w:ilvl w:val="0"/>
          <w:numId w:val="1"/>
        </w:numPr>
        <w:spacing w:line="240" w:lineRule="auto"/>
        <w:rPr>
          <w:rFonts w:ascii="Times New Roman" w:hAnsi="Times New Roman" w:cs="Times New Roman"/>
          <w:sz w:val="24"/>
        </w:rPr>
      </w:pPr>
      <w:r w:rsidRPr="002D6724">
        <w:rPr>
          <w:rFonts w:ascii="Times New Roman" w:hAnsi="Times New Roman" w:cs="Times New Roman"/>
          <w:sz w:val="24"/>
        </w:rPr>
        <w:t>Science</w:t>
      </w:r>
    </w:p>
    <w:p w:rsidR="002A32F9" w:rsidRDefault="002A32F9" w:rsidP="002A32F9">
      <w:pPr>
        <w:pStyle w:val="ListParagraph"/>
        <w:numPr>
          <w:ilvl w:val="0"/>
          <w:numId w:val="1"/>
        </w:numPr>
        <w:spacing w:line="240" w:lineRule="auto"/>
        <w:rPr>
          <w:rFonts w:ascii="Times New Roman" w:hAnsi="Times New Roman" w:cs="Times New Roman"/>
          <w:sz w:val="24"/>
        </w:rPr>
      </w:pPr>
      <w:r>
        <w:rPr>
          <w:rFonts w:ascii="Times New Roman" w:hAnsi="Times New Roman" w:cs="Times New Roman"/>
          <w:sz w:val="24"/>
        </w:rPr>
        <w:t>Teaching</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jc w:val="right"/>
        <w:rPr>
          <w:rFonts w:ascii="Times New Roman" w:hAnsi="Times New Roman" w:cs="Times New Roman"/>
          <w:sz w:val="24"/>
        </w:rPr>
      </w:pPr>
      <w:r>
        <w:br w:type="column"/>
      </w:r>
      <w:r w:rsidR="00841457">
        <w:rPr>
          <w:rFonts w:ascii="Times New Roman" w:hAnsi="Times New Roman" w:cs="Times New Roman"/>
          <w:noProof/>
          <w:sz w:val="24"/>
          <w:lang w:eastAsia="en-GB"/>
        </w:rPr>
        <w:lastRenderedPageBreak/>
        <w:drawing>
          <wp:inline distT="0" distB="0" distL="0" distR="0">
            <wp:extent cx="2628554" cy="957532"/>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Institute logo_print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7254" cy="971630"/>
                    </a:xfrm>
                    <a:prstGeom prst="rect">
                      <a:avLst/>
                    </a:prstGeom>
                  </pic:spPr>
                </pic:pic>
              </a:graphicData>
            </a:graphic>
          </wp:inline>
        </w:drawing>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FELLOWS’ PROGRAMME</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Application Form 2018 intake</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Title:</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Surname:</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First Name:</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Address for Correspondence:</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Preferred e-mail address:</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 xml:space="preserve">Preferred contact number: </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Employer:</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Department:</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Specialism:</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Grade/Role:</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Additional Information:</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Please attach a current CV</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 xml:space="preserve">Do you consider yourself to have a disability? </w:t>
      </w:r>
      <w:r>
        <w:rPr>
          <w:rFonts w:ascii="Times New Roman" w:hAnsi="Times New Roman" w:cs="Times New Roman"/>
          <w:sz w:val="24"/>
        </w:rPr>
        <w:tab/>
        <w:t>Yes/No</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If Yes, please provide details in order for us to facilitate access:</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br w:type="column"/>
      </w:r>
      <w:r w:rsidRPr="00DF0A77">
        <w:rPr>
          <w:rFonts w:ascii="Times New Roman" w:hAnsi="Times New Roman" w:cs="Times New Roman"/>
          <w:b/>
          <w:sz w:val="24"/>
        </w:rPr>
        <w:lastRenderedPageBreak/>
        <w:t>Supporting Statement</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Please outline what you will contribute to the programme and to the aims of Westminster Abbey Institute, what you will gain and how the programme will fit into your development as a public servant in no more than 1,000 words</w:t>
      </w:r>
    </w:p>
    <w:p w:rsidR="002A32F9" w:rsidRDefault="002A32F9" w:rsidP="002A32F9">
      <w:pPr>
        <w:spacing w:line="240" w:lineRule="auto"/>
        <w:jc w:val="right"/>
        <w:rPr>
          <w:rFonts w:ascii="Times New Roman" w:hAnsi="Times New Roman" w:cs="Times New Roman"/>
          <w:sz w:val="24"/>
        </w:rPr>
      </w:pPr>
      <w:r>
        <w:rPr>
          <w:rFonts w:ascii="Times New Roman" w:hAnsi="Times New Roman" w:cs="Times New Roman"/>
          <w:sz w:val="24"/>
        </w:rPr>
        <w:br w:type="column"/>
      </w:r>
      <w:r w:rsidR="00841457">
        <w:rPr>
          <w:rFonts w:ascii="Times New Roman" w:hAnsi="Times New Roman" w:cs="Times New Roman"/>
          <w:noProof/>
          <w:sz w:val="24"/>
          <w:lang w:eastAsia="en-GB"/>
        </w:rPr>
        <w:lastRenderedPageBreak/>
        <w:drawing>
          <wp:inline distT="0" distB="0" distL="0" distR="0">
            <wp:extent cx="2358582" cy="85918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Institute logo_prin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2167" cy="864136"/>
                    </a:xfrm>
                    <a:prstGeom prst="rect">
                      <a:avLst/>
                    </a:prstGeom>
                  </pic:spPr>
                </pic:pic>
              </a:graphicData>
            </a:graphic>
          </wp:inline>
        </w:drawing>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FELLOWS’ PROGRAMME</w:t>
      </w:r>
      <w:r>
        <w:rPr>
          <w:rFonts w:ascii="Times New Roman" w:hAnsi="Times New Roman" w:cs="Times New Roman"/>
          <w:sz w:val="24"/>
        </w:rPr>
        <w:tab/>
      </w:r>
    </w:p>
    <w:p w:rsidR="002A32F9" w:rsidRDefault="00841457" w:rsidP="002A32F9">
      <w:pPr>
        <w:spacing w:line="240" w:lineRule="auto"/>
        <w:rPr>
          <w:rFonts w:ascii="Times New Roman" w:hAnsi="Times New Roman" w:cs="Times New Roman"/>
          <w:sz w:val="24"/>
        </w:rPr>
      </w:pPr>
      <w:r>
        <w:rPr>
          <w:rFonts w:ascii="Times New Roman" w:hAnsi="Times New Roman" w:cs="Times New Roman"/>
          <w:sz w:val="24"/>
        </w:rPr>
        <w:t>2019-20</w:t>
      </w:r>
      <w:r w:rsidR="002A32F9">
        <w:rPr>
          <w:rFonts w:ascii="Times New Roman" w:hAnsi="Times New Roman" w:cs="Times New Roman"/>
          <w:sz w:val="24"/>
        </w:rPr>
        <w:t xml:space="preserve"> Timetable</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b/>
          <w:sz w:val="24"/>
        </w:rPr>
      </w:pPr>
    </w:p>
    <w:p w:rsidR="002A32F9" w:rsidRDefault="002A32F9" w:rsidP="002A32F9">
      <w:pPr>
        <w:spacing w:line="240" w:lineRule="auto"/>
        <w:rPr>
          <w:rFonts w:ascii="Times New Roman" w:hAnsi="Times New Roman" w:cs="Times New Roman"/>
          <w:b/>
          <w:sz w:val="24"/>
        </w:rPr>
      </w:pPr>
      <w:r>
        <w:rPr>
          <w:rFonts w:ascii="Times New Roman" w:hAnsi="Times New Roman" w:cs="Times New Roman"/>
          <w:b/>
          <w:sz w:val="24"/>
        </w:rPr>
        <w:t>1800 15</w:t>
      </w:r>
      <w:r w:rsidRPr="002A32F9">
        <w:rPr>
          <w:rFonts w:ascii="Times New Roman" w:hAnsi="Times New Roman" w:cs="Times New Roman"/>
          <w:b/>
          <w:sz w:val="24"/>
          <w:vertAlign w:val="superscript"/>
        </w:rPr>
        <w:t>th</w:t>
      </w:r>
      <w:r>
        <w:rPr>
          <w:rFonts w:ascii="Times New Roman" w:hAnsi="Times New Roman" w:cs="Times New Roman"/>
          <w:b/>
          <w:sz w:val="24"/>
        </w:rPr>
        <w:t xml:space="preserve"> – 1900 16</w:t>
      </w:r>
      <w:r>
        <w:rPr>
          <w:rFonts w:ascii="Times New Roman" w:hAnsi="Times New Roman" w:cs="Times New Roman"/>
          <w:b/>
          <w:sz w:val="24"/>
          <w:vertAlign w:val="superscript"/>
        </w:rPr>
        <w:t>th</w:t>
      </w:r>
      <w:r>
        <w:rPr>
          <w:rFonts w:ascii="Times New Roman" w:hAnsi="Times New Roman" w:cs="Times New Roman"/>
          <w:b/>
          <w:sz w:val="24"/>
        </w:rPr>
        <w:t xml:space="preserve"> September 2019 Introductory residential</w:t>
      </w:r>
    </w:p>
    <w:p w:rsidR="002A32F9" w:rsidRDefault="002A32F9" w:rsidP="002A32F9">
      <w:pPr>
        <w:spacing w:line="240" w:lineRule="auto"/>
        <w:rPr>
          <w:rFonts w:ascii="Times New Roman" w:hAnsi="Times New Roman" w:cs="Times New Roman"/>
          <w:i/>
          <w:sz w:val="24"/>
        </w:rPr>
      </w:pPr>
      <w:r>
        <w:rPr>
          <w:rFonts w:ascii="Times New Roman" w:hAnsi="Times New Roman" w:cs="Times New Roman"/>
          <w:i/>
          <w:sz w:val="24"/>
        </w:rPr>
        <w:t>Mapping the territory: public service, moral reasoning, virtuous character</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 xml:space="preserve">St Katherine’s Foundation, Limehouse and Westminster Abbey </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b/>
          <w:sz w:val="24"/>
        </w:rPr>
      </w:pPr>
    </w:p>
    <w:p w:rsidR="002A32F9" w:rsidRDefault="002A32F9" w:rsidP="002A32F9">
      <w:pPr>
        <w:spacing w:line="240" w:lineRule="auto"/>
        <w:rPr>
          <w:rFonts w:ascii="Times New Roman" w:hAnsi="Times New Roman" w:cs="Times New Roman"/>
          <w:b/>
          <w:sz w:val="24"/>
        </w:rPr>
      </w:pPr>
      <w:r>
        <w:rPr>
          <w:rFonts w:ascii="Times New Roman" w:hAnsi="Times New Roman" w:cs="Times New Roman"/>
          <w:b/>
          <w:sz w:val="24"/>
        </w:rPr>
        <w:t>18</w:t>
      </w:r>
      <w:r>
        <w:rPr>
          <w:rFonts w:ascii="Times New Roman" w:hAnsi="Times New Roman" w:cs="Times New Roman"/>
          <w:b/>
          <w:sz w:val="24"/>
          <w:vertAlign w:val="superscript"/>
        </w:rPr>
        <w:t>th</w:t>
      </w:r>
      <w:r>
        <w:rPr>
          <w:rFonts w:ascii="Times New Roman" w:hAnsi="Times New Roman" w:cs="Times New Roman"/>
          <w:b/>
          <w:sz w:val="24"/>
        </w:rPr>
        <w:t xml:space="preserve"> November 2019 Autumn seminar </w:t>
      </w:r>
    </w:p>
    <w:p w:rsidR="002A32F9" w:rsidRDefault="002A32F9" w:rsidP="002A32F9">
      <w:pPr>
        <w:spacing w:line="240" w:lineRule="auto"/>
        <w:ind w:left="720" w:hanging="720"/>
        <w:rPr>
          <w:rFonts w:ascii="Times New Roman" w:hAnsi="Times New Roman" w:cs="Times New Roman"/>
          <w:sz w:val="24"/>
        </w:rPr>
      </w:pPr>
      <w:r>
        <w:rPr>
          <w:rFonts w:ascii="Times New Roman" w:hAnsi="Times New Roman" w:cs="Times New Roman"/>
          <w:sz w:val="24"/>
        </w:rPr>
        <w:t>1400</w:t>
      </w:r>
      <w:r>
        <w:rPr>
          <w:rFonts w:ascii="Times New Roman" w:hAnsi="Times New Roman" w:cs="Times New Roman"/>
          <w:sz w:val="24"/>
        </w:rPr>
        <w:tab/>
      </w:r>
      <w:r>
        <w:rPr>
          <w:rFonts w:ascii="Times New Roman" w:hAnsi="Times New Roman" w:cs="Times New Roman"/>
          <w:i/>
          <w:sz w:val="24"/>
        </w:rPr>
        <w:t>Public service in the House of Commons and the House of Lords</w:t>
      </w:r>
      <w:r>
        <w:rPr>
          <w:rFonts w:ascii="Times New Roman" w:hAnsi="Times New Roman" w:cs="Times New Roman"/>
          <w:sz w:val="24"/>
        </w:rPr>
        <w:t xml:space="preserve"> </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1530</w:t>
      </w:r>
      <w:r>
        <w:rPr>
          <w:rFonts w:ascii="Times New Roman" w:hAnsi="Times New Roman" w:cs="Times New Roman"/>
          <w:sz w:val="24"/>
        </w:rPr>
        <w:tab/>
        <w:t>Tea</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1600</w:t>
      </w:r>
      <w:r>
        <w:rPr>
          <w:rFonts w:ascii="Times New Roman" w:hAnsi="Times New Roman" w:cs="Times New Roman"/>
          <w:sz w:val="24"/>
        </w:rPr>
        <w:tab/>
      </w:r>
      <w:r>
        <w:rPr>
          <w:rFonts w:ascii="Times New Roman" w:hAnsi="Times New Roman" w:cs="Times New Roman"/>
          <w:i/>
          <w:sz w:val="24"/>
        </w:rPr>
        <w:t>Public service in the Security Services</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1700</w:t>
      </w:r>
      <w:r>
        <w:rPr>
          <w:rFonts w:ascii="Times New Roman" w:hAnsi="Times New Roman" w:cs="Times New Roman"/>
          <w:sz w:val="24"/>
        </w:rPr>
        <w:tab/>
        <w:t>Evensong (optional)</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1800</w:t>
      </w:r>
      <w:r>
        <w:rPr>
          <w:rFonts w:ascii="Times New Roman" w:hAnsi="Times New Roman" w:cs="Times New Roman"/>
          <w:sz w:val="24"/>
        </w:rPr>
        <w:tab/>
        <w:t>Drinks in Little Cloister hosted by the Canon Theologian</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1900</w:t>
      </w:r>
      <w:r>
        <w:rPr>
          <w:rFonts w:ascii="Times New Roman" w:hAnsi="Times New Roman" w:cs="Times New Roman"/>
          <w:sz w:val="24"/>
        </w:rPr>
        <w:tab/>
        <w:t>Dinner in the Cellarium hosted by the Chair of the Institute</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b/>
          <w:sz w:val="24"/>
        </w:rPr>
        <w:t>1800 31</w:t>
      </w:r>
      <w:r w:rsidRPr="002A32F9">
        <w:rPr>
          <w:rFonts w:ascii="Times New Roman" w:hAnsi="Times New Roman" w:cs="Times New Roman"/>
          <w:b/>
          <w:sz w:val="24"/>
          <w:vertAlign w:val="superscript"/>
        </w:rPr>
        <w:t>st</w:t>
      </w:r>
      <w:r>
        <w:rPr>
          <w:rFonts w:ascii="Times New Roman" w:hAnsi="Times New Roman" w:cs="Times New Roman"/>
          <w:b/>
          <w:sz w:val="24"/>
        </w:rPr>
        <w:t xml:space="preserve"> Jan – 1700 1</w:t>
      </w:r>
      <w:r w:rsidRPr="002A32F9">
        <w:rPr>
          <w:rFonts w:ascii="Times New Roman" w:hAnsi="Times New Roman" w:cs="Times New Roman"/>
          <w:b/>
          <w:sz w:val="24"/>
          <w:vertAlign w:val="superscript"/>
        </w:rPr>
        <w:t>st</w:t>
      </w:r>
      <w:r>
        <w:rPr>
          <w:rFonts w:ascii="Times New Roman" w:hAnsi="Times New Roman" w:cs="Times New Roman"/>
          <w:b/>
          <w:sz w:val="24"/>
        </w:rPr>
        <w:t xml:space="preserve"> February 2020 Mid-term residential</w:t>
      </w:r>
    </w:p>
    <w:p w:rsidR="002A32F9" w:rsidRDefault="002A32F9" w:rsidP="002A32F9">
      <w:pPr>
        <w:spacing w:line="240" w:lineRule="auto"/>
        <w:rPr>
          <w:rFonts w:ascii="Times New Roman" w:hAnsi="Times New Roman" w:cs="Times New Roman"/>
          <w:i/>
          <w:sz w:val="24"/>
        </w:rPr>
      </w:pPr>
      <w:r>
        <w:rPr>
          <w:rFonts w:ascii="Times New Roman" w:hAnsi="Times New Roman" w:cs="Times New Roman"/>
          <w:i/>
          <w:sz w:val="24"/>
        </w:rPr>
        <w:t>Facing fallibility through tragedy and comedy</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St Katherine’s Foundation, Limehouse</w:t>
      </w:r>
    </w:p>
    <w:p w:rsidR="002A32F9" w:rsidRDefault="002A32F9" w:rsidP="002A32F9">
      <w:pPr>
        <w:spacing w:line="240" w:lineRule="auto"/>
        <w:rPr>
          <w:rFonts w:ascii="Times New Roman" w:hAnsi="Times New Roman" w:cs="Times New Roman"/>
          <w:b/>
          <w:sz w:val="24"/>
        </w:rPr>
      </w:pPr>
    </w:p>
    <w:p w:rsidR="002A32F9" w:rsidRDefault="002A32F9" w:rsidP="002A32F9">
      <w:pPr>
        <w:spacing w:line="240" w:lineRule="auto"/>
        <w:rPr>
          <w:rFonts w:ascii="Times New Roman" w:hAnsi="Times New Roman" w:cs="Times New Roman"/>
          <w:b/>
          <w:sz w:val="24"/>
        </w:rPr>
      </w:pPr>
    </w:p>
    <w:p w:rsidR="002A32F9" w:rsidRDefault="002A32F9" w:rsidP="002A32F9">
      <w:pPr>
        <w:spacing w:line="240" w:lineRule="auto"/>
        <w:rPr>
          <w:rFonts w:ascii="Times New Roman" w:hAnsi="Times New Roman" w:cs="Times New Roman"/>
          <w:b/>
          <w:sz w:val="24"/>
        </w:rPr>
      </w:pPr>
      <w:r>
        <w:rPr>
          <w:rFonts w:ascii="Times New Roman" w:hAnsi="Times New Roman" w:cs="Times New Roman"/>
          <w:b/>
          <w:sz w:val="24"/>
        </w:rPr>
        <w:t>23</w:t>
      </w:r>
      <w:r w:rsidRPr="002A32F9">
        <w:rPr>
          <w:rFonts w:ascii="Times New Roman" w:hAnsi="Times New Roman" w:cs="Times New Roman"/>
          <w:b/>
          <w:sz w:val="24"/>
          <w:vertAlign w:val="superscript"/>
        </w:rPr>
        <w:t>rd</w:t>
      </w:r>
      <w:r>
        <w:rPr>
          <w:rFonts w:ascii="Times New Roman" w:hAnsi="Times New Roman" w:cs="Times New Roman"/>
          <w:b/>
          <w:sz w:val="24"/>
        </w:rPr>
        <w:t xml:space="preserve"> March 2020 Spring seminar </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 xml:space="preserve">1330 </w:t>
      </w:r>
      <w:r>
        <w:rPr>
          <w:rFonts w:ascii="Times New Roman" w:hAnsi="Times New Roman" w:cs="Times New Roman"/>
          <w:sz w:val="24"/>
        </w:rPr>
        <w:tab/>
      </w:r>
      <w:r>
        <w:rPr>
          <w:rFonts w:ascii="Times New Roman" w:hAnsi="Times New Roman" w:cs="Times New Roman"/>
          <w:i/>
          <w:sz w:val="24"/>
        </w:rPr>
        <w:t>Public service portrayed</w:t>
      </w:r>
      <w:r>
        <w:rPr>
          <w:rFonts w:ascii="Times New Roman" w:hAnsi="Times New Roman" w:cs="Times New Roman"/>
          <w:sz w:val="24"/>
        </w:rPr>
        <w:t xml:space="preserve"> </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1545</w:t>
      </w:r>
      <w:r>
        <w:rPr>
          <w:rFonts w:ascii="Times New Roman" w:hAnsi="Times New Roman" w:cs="Times New Roman"/>
          <w:sz w:val="24"/>
        </w:rPr>
        <w:tab/>
      </w:r>
      <w:r>
        <w:rPr>
          <w:rFonts w:ascii="Times New Roman" w:hAnsi="Times New Roman" w:cs="Times New Roman"/>
          <w:i/>
          <w:sz w:val="24"/>
        </w:rPr>
        <w:t>Public service in science</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1700</w:t>
      </w:r>
      <w:r>
        <w:rPr>
          <w:rFonts w:ascii="Times New Roman" w:hAnsi="Times New Roman" w:cs="Times New Roman"/>
          <w:sz w:val="24"/>
        </w:rPr>
        <w:tab/>
        <w:t>Evensong (optional)</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1800</w:t>
      </w:r>
      <w:r>
        <w:rPr>
          <w:rFonts w:ascii="Times New Roman" w:hAnsi="Times New Roman" w:cs="Times New Roman"/>
          <w:sz w:val="24"/>
        </w:rPr>
        <w:tab/>
        <w:t>Drinks in Little Cloister</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1900</w:t>
      </w:r>
      <w:r>
        <w:rPr>
          <w:rFonts w:ascii="Times New Roman" w:hAnsi="Times New Roman" w:cs="Times New Roman"/>
          <w:sz w:val="24"/>
        </w:rPr>
        <w:tab/>
        <w:t>Dinner in the Cellarium hosted by the Receiver General</w:t>
      </w:r>
    </w:p>
    <w:p w:rsidR="002A32F9" w:rsidRDefault="002A32F9" w:rsidP="002A32F9">
      <w:pPr>
        <w:spacing w:line="240" w:lineRule="auto"/>
        <w:rPr>
          <w:rFonts w:ascii="Times New Roman" w:hAnsi="Times New Roman" w:cs="Times New Roman"/>
          <w:b/>
          <w:sz w:val="24"/>
        </w:rPr>
      </w:pPr>
    </w:p>
    <w:p w:rsidR="002A32F9" w:rsidRDefault="002A32F9" w:rsidP="002A32F9">
      <w:pPr>
        <w:spacing w:line="240" w:lineRule="auto"/>
        <w:rPr>
          <w:rFonts w:ascii="Times New Roman" w:hAnsi="Times New Roman" w:cs="Times New Roman"/>
          <w:b/>
          <w:sz w:val="24"/>
        </w:rPr>
      </w:pPr>
    </w:p>
    <w:p w:rsidR="002A32F9" w:rsidRDefault="002A32F9" w:rsidP="002A32F9">
      <w:pPr>
        <w:spacing w:line="240" w:lineRule="auto"/>
        <w:rPr>
          <w:rFonts w:ascii="Times New Roman" w:hAnsi="Times New Roman" w:cs="Times New Roman"/>
          <w:sz w:val="24"/>
        </w:rPr>
      </w:pPr>
      <w:bookmarkStart w:id="1" w:name="OLE_LINK1"/>
      <w:r>
        <w:rPr>
          <w:rFonts w:ascii="Times New Roman" w:hAnsi="Times New Roman" w:cs="Times New Roman"/>
          <w:b/>
          <w:sz w:val="24"/>
        </w:rPr>
        <w:t>18</w:t>
      </w:r>
      <w:r w:rsidRPr="00327022">
        <w:rPr>
          <w:rFonts w:ascii="Times New Roman" w:hAnsi="Times New Roman" w:cs="Times New Roman"/>
          <w:b/>
          <w:sz w:val="24"/>
          <w:vertAlign w:val="superscript"/>
        </w:rPr>
        <w:t>th</w:t>
      </w:r>
      <w:r>
        <w:rPr>
          <w:rFonts w:ascii="Times New Roman" w:hAnsi="Times New Roman" w:cs="Times New Roman"/>
          <w:b/>
          <w:sz w:val="24"/>
        </w:rPr>
        <w:t xml:space="preserve"> May 2020 Summer seminar  </w:t>
      </w:r>
    </w:p>
    <w:bookmarkEnd w:id="1"/>
    <w:p w:rsidR="002A32F9" w:rsidRDefault="002A32F9" w:rsidP="002A32F9">
      <w:pPr>
        <w:spacing w:line="240" w:lineRule="auto"/>
        <w:ind w:left="720" w:hanging="720"/>
        <w:rPr>
          <w:rFonts w:ascii="Times New Roman" w:hAnsi="Times New Roman" w:cs="Times New Roman"/>
          <w:sz w:val="24"/>
        </w:rPr>
      </w:pPr>
      <w:r>
        <w:rPr>
          <w:rFonts w:ascii="Times New Roman" w:hAnsi="Times New Roman" w:cs="Times New Roman"/>
          <w:sz w:val="24"/>
        </w:rPr>
        <w:t>1400</w:t>
      </w:r>
      <w:r>
        <w:rPr>
          <w:rFonts w:ascii="Times New Roman" w:hAnsi="Times New Roman" w:cs="Times New Roman"/>
          <w:sz w:val="24"/>
        </w:rPr>
        <w:tab/>
      </w:r>
      <w:r>
        <w:rPr>
          <w:rFonts w:ascii="Times New Roman" w:hAnsi="Times New Roman" w:cs="Times New Roman"/>
          <w:i/>
          <w:sz w:val="24"/>
        </w:rPr>
        <w:t>Public service in the Home and Foreign Civil Service</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1515</w:t>
      </w:r>
      <w:r>
        <w:rPr>
          <w:rFonts w:ascii="Times New Roman" w:hAnsi="Times New Roman" w:cs="Times New Roman"/>
          <w:sz w:val="24"/>
        </w:rPr>
        <w:tab/>
        <w:t>Tea</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1530</w:t>
      </w:r>
      <w:r>
        <w:rPr>
          <w:rFonts w:ascii="Times New Roman" w:hAnsi="Times New Roman" w:cs="Times New Roman"/>
          <w:sz w:val="24"/>
        </w:rPr>
        <w:tab/>
      </w:r>
      <w:r>
        <w:rPr>
          <w:rFonts w:ascii="Times New Roman" w:hAnsi="Times New Roman" w:cs="Times New Roman"/>
          <w:i/>
          <w:sz w:val="24"/>
        </w:rPr>
        <w:t>Public service in the Judiciary</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1700</w:t>
      </w:r>
      <w:r>
        <w:rPr>
          <w:rFonts w:ascii="Times New Roman" w:hAnsi="Times New Roman" w:cs="Times New Roman"/>
          <w:sz w:val="24"/>
        </w:rPr>
        <w:tab/>
        <w:t>Evensong (optional)</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1800</w:t>
      </w:r>
      <w:r>
        <w:rPr>
          <w:rFonts w:ascii="Times New Roman" w:hAnsi="Times New Roman" w:cs="Times New Roman"/>
          <w:sz w:val="24"/>
        </w:rPr>
        <w:tab/>
        <w:t>Drinks in Deanery Drawing Room hosted by the Dean</w:t>
      </w:r>
    </w:p>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1900</w:t>
      </w:r>
      <w:r>
        <w:rPr>
          <w:rFonts w:ascii="Times New Roman" w:hAnsi="Times New Roman" w:cs="Times New Roman"/>
          <w:sz w:val="24"/>
        </w:rPr>
        <w:tab/>
        <w:t>Dinner in the Cellarium hosted by the Dean</w:t>
      </w:r>
    </w:p>
    <w:p w:rsidR="002A32F9" w:rsidRDefault="002A32F9" w:rsidP="002A32F9">
      <w:pPr>
        <w:spacing w:line="240" w:lineRule="auto"/>
        <w:rPr>
          <w:rFonts w:ascii="Times New Roman" w:hAnsi="Times New Roman" w:cs="Times New Roman"/>
          <w:b/>
          <w:sz w:val="24"/>
        </w:rPr>
      </w:pPr>
      <w:bookmarkStart w:id="2" w:name="OLE_LINK2"/>
    </w:p>
    <w:p w:rsidR="002A32F9" w:rsidRDefault="002A32F9" w:rsidP="002A32F9">
      <w:pPr>
        <w:spacing w:line="240" w:lineRule="auto"/>
        <w:rPr>
          <w:rFonts w:ascii="Times New Roman" w:hAnsi="Times New Roman" w:cs="Times New Roman"/>
          <w:b/>
          <w:sz w:val="24"/>
        </w:rPr>
      </w:pPr>
    </w:p>
    <w:p w:rsidR="002A32F9" w:rsidRDefault="002A32F9" w:rsidP="002A32F9">
      <w:pPr>
        <w:spacing w:line="240" w:lineRule="auto"/>
        <w:rPr>
          <w:rFonts w:ascii="Times New Roman" w:hAnsi="Times New Roman" w:cs="Times New Roman"/>
          <w:b/>
          <w:sz w:val="24"/>
        </w:rPr>
      </w:pPr>
      <w:r>
        <w:rPr>
          <w:rFonts w:ascii="Times New Roman" w:hAnsi="Times New Roman" w:cs="Times New Roman"/>
          <w:b/>
          <w:sz w:val="24"/>
        </w:rPr>
        <w:t>1800 10</w:t>
      </w:r>
      <w:r w:rsidRPr="002A32F9">
        <w:rPr>
          <w:rFonts w:ascii="Times New Roman" w:hAnsi="Times New Roman" w:cs="Times New Roman"/>
          <w:b/>
          <w:sz w:val="24"/>
          <w:vertAlign w:val="superscript"/>
        </w:rPr>
        <w:t>th</w:t>
      </w:r>
      <w:r>
        <w:rPr>
          <w:rFonts w:ascii="Times New Roman" w:hAnsi="Times New Roman" w:cs="Times New Roman"/>
          <w:b/>
          <w:sz w:val="24"/>
        </w:rPr>
        <w:t xml:space="preserve"> – 1400 12</w:t>
      </w:r>
      <w:r w:rsidRPr="00365791">
        <w:rPr>
          <w:rFonts w:ascii="Times New Roman" w:hAnsi="Times New Roman" w:cs="Times New Roman"/>
          <w:b/>
          <w:sz w:val="24"/>
          <w:vertAlign w:val="superscript"/>
        </w:rPr>
        <w:t>th</w:t>
      </w:r>
      <w:r>
        <w:rPr>
          <w:rFonts w:ascii="Times New Roman" w:hAnsi="Times New Roman" w:cs="Times New Roman"/>
          <w:b/>
          <w:sz w:val="24"/>
        </w:rPr>
        <w:t xml:space="preserve"> July 2020 End of term residential</w:t>
      </w:r>
    </w:p>
    <w:p w:rsidR="002A32F9" w:rsidRDefault="002A32F9" w:rsidP="002A32F9">
      <w:pPr>
        <w:spacing w:line="240" w:lineRule="auto"/>
        <w:rPr>
          <w:rFonts w:ascii="Times New Roman" w:hAnsi="Times New Roman" w:cs="Times New Roman"/>
          <w:i/>
          <w:sz w:val="24"/>
        </w:rPr>
      </w:pPr>
      <w:r>
        <w:rPr>
          <w:rFonts w:ascii="Times New Roman" w:hAnsi="Times New Roman" w:cs="Times New Roman"/>
          <w:i/>
          <w:sz w:val="24"/>
        </w:rPr>
        <w:t>The Hero’s Journey</w:t>
      </w:r>
    </w:p>
    <w:bookmarkEnd w:id="2"/>
    <w:p w:rsidR="002A32F9" w:rsidRDefault="002A32F9" w:rsidP="002A32F9">
      <w:pPr>
        <w:spacing w:line="240" w:lineRule="auto"/>
        <w:rPr>
          <w:rFonts w:ascii="Times New Roman" w:hAnsi="Times New Roman" w:cs="Times New Roman"/>
          <w:sz w:val="24"/>
        </w:rPr>
      </w:pPr>
      <w:r>
        <w:rPr>
          <w:rFonts w:ascii="Times New Roman" w:hAnsi="Times New Roman" w:cs="Times New Roman"/>
          <w:sz w:val="24"/>
        </w:rPr>
        <w:t>Sarum College, Salisbury</w:t>
      </w: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p>
    <w:p w:rsidR="002A32F9" w:rsidRDefault="002A32F9" w:rsidP="002A32F9">
      <w:pPr>
        <w:spacing w:line="240" w:lineRule="auto"/>
        <w:rPr>
          <w:rFonts w:ascii="Times New Roman" w:hAnsi="Times New Roman" w:cs="Times New Roman"/>
          <w:sz w:val="24"/>
        </w:rPr>
      </w:pPr>
      <w:r>
        <w:rPr>
          <w:rFonts w:ascii="Times New Roman" w:hAnsi="Times New Roman" w:cs="Times New Roman"/>
          <w:b/>
          <w:sz w:val="24"/>
        </w:rPr>
        <w:t>14</w:t>
      </w:r>
      <w:r w:rsidRPr="00327022">
        <w:rPr>
          <w:rFonts w:ascii="Times New Roman" w:hAnsi="Times New Roman" w:cs="Times New Roman"/>
          <w:b/>
          <w:sz w:val="24"/>
          <w:vertAlign w:val="superscript"/>
        </w:rPr>
        <w:t>th</w:t>
      </w:r>
      <w:r>
        <w:rPr>
          <w:rFonts w:ascii="Times New Roman" w:hAnsi="Times New Roman" w:cs="Times New Roman"/>
          <w:b/>
          <w:sz w:val="24"/>
        </w:rPr>
        <w:t xml:space="preserve"> July 2020</w:t>
      </w:r>
    </w:p>
    <w:p w:rsidR="006E73FE" w:rsidRPr="00841457" w:rsidRDefault="002A32F9" w:rsidP="00841457">
      <w:pPr>
        <w:spacing w:line="240" w:lineRule="auto"/>
        <w:rPr>
          <w:rFonts w:ascii="Times New Roman" w:hAnsi="Times New Roman" w:cs="Times New Roman"/>
          <w:sz w:val="24"/>
        </w:rPr>
      </w:pPr>
      <w:r>
        <w:rPr>
          <w:rFonts w:ascii="Times New Roman" w:hAnsi="Times New Roman" w:cs="Times New Roman"/>
          <w:sz w:val="24"/>
        </w:rPr>
        <w:t>Summer Party and graduation to Fellow status</w:t>
      </w:r>
    </w:p>
    <w:sectPr w:rsidR="006E73FE" w:rsidRPr="00841457" w:rsidSect="0044439B">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D3D7C"/>
    <w:multiLevelType w:val="hybridMultilevel"/>
    <w:tmpl w:val="115C7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F9"/>
    <w:rsid w:val="002A32F9"/>
    <w:rsid w:val="006E73FE"/>
    <w:rsid w:val="00841457"/>
    <w:rsid w:val="008716E4"/>
    <w:rsid w:val="00BE17CB"/>
    <w:rsid w:val="00BE1EA5"/>
    <w:rsid w:val="00E92307"/>
    <w:rsid w:val="00EE5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0517"/>
  <w15:chartTrackingRefBased/>
  <w15:docId w15:val="{746FA840-2325-4E25-814F-646C42AA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2F9"/>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2F9"/>
    <w:pPr>
      <w:ind w:left="720"/>
      <w:contextualSpacing/>
    </w:pPr>
  </w:style>
  <w:style w:type="character" w:styleId="Hyperlink">
    <w:name w:val="Hyperlink"/>
    <w:basedOn w:val="DefaultParagraphFont"/>
    <w:uiPriority w:val="99"/>
    <w:unhideWhenUsed/>
    <w:rsid w:val="002A32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leen.james@westminster-abbey.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Foster-Gilbert</dc:creator>
  <cp:keywords/>
  <dc:description/>
  <cp:lastModifiedBy>Claire Foster-Gilbert</cp:lastModifiedBy>
  <cp:revision>5</cp:revision>
  <dcterms:created xsi:type="dcterms:W3CDTF">2018-11-12T17:09:00Z</dcterms:created>
  <dcterms:modified xsi:type="dcterms:W3CDTF">2019-01-16T11:53:00Z</dcterms:modified>
</cp:coreProperties>
</file>